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3F64" w:rsidRPr="00A92F87" w:rsidRDefault="00AB3F64" w:rsidP="00AB3F64">
      <w:pPr>
        <w:rPr>
          <w:b/>
          <w:smallCaps/>
        </w:rPr>
      </w:pPr>
      <w:r>
        <w:rPr>
          <w:b/>
          <w:smallCaps/>
          <w:highlight w:val="yellow"/>
        </w:rPr>
        <w:t xml:space="preserve">Exercices supplémentaires </w:t>
      </w:r>
    </w:p>
    <w:p w:rsidR="00AB3F64" w:rsidRPr="00B038B3" w:rsidRDefault="00AB3F64" w:rsidP="00AB3F64">
      <w:pPr>
        <w:rPr>
          <w:b/>
          <w:iCs/>
        </w:rPr>
      </w:pPr>
      <w:r>
        <w:rPr>
          <w:b/>
          <w:iCs/>
        </w:rPr>
        <w:t>1</w:t>
      </w:r>
      <w:r w:rsidRPr="00B038B3">
        <w:rPr>
          <w:b/>
          <w:iCs/>
        </w:rPr>
        <w:t>. Tr</w:t>
      </w:r>
      <w:r>
        <w:rPr>
          <w:b/>
          <w:iCs/>
        </w:rPr>
        <w:t>aduisez, puis déclinez à l’oral au singulier et au pluriel</w:t>
      </w:r>
    </w:p>
    <w:p w:rsidR="00AB3F64" w:rsidRDefault="00AB3F64" w:rsidP="00AB3F64">
      <w:pPr>
        <w:rPr>
          <w:iCs/>
        </w:rPr>
      </w:pPr>
      <w:r>
        <w:rPr>
          <w:iCs/>
        </w:rPr>
        <w:t xml:space="preserve">saeva lex – gratus vir – magna manus – misera puella. </w:t>
      </w:r>
    </w:p>
    <w:p w:rsidR="00AB3F64" w:rsidRPr="00A41298" w:rsidRDefault="00AB3F64" w:rsidP="00AB3F64">
      <w:pPr>
        <w:rPr>
          <w:b/>
          <w:iCs/>
          <w:color w:val="3366FF"/>
        </w:rPr>
      </w:pPr>
      <w:r w:rsidRPr="00A41298">
        <w:rPr>
          <w:b/>
          <w:iCs/>
          <w:color w:val="3366FF"/>
        </w:rPr>
        <w:t>Une loi sévère – un homme reconnaissant – une grande main – une jeune fille malheureuse</w:t>
      </w:r>
    </w:p>
    <w:p w:rsidR="00AB3F64" w:rsidRDefault="00AB3F64" w:rsidP="00AB3F64">
      <w:pPr>
        <w:rPr>
          <w:iCs/>
        </w:rPr>
      </w:pPr>
    </w:p>
    <w:p w:rsidR="00AB3F64" w:rsidRPr="00104607" w:rsidRDefault="00AB3F64" w:rsidP="00AB3F64">
      <w:pPr>
        <w:rPr>
          <w:b/>
          <w:iCs/>
        </w:rPr>
      </w:pPr>
      <w:r>
        <w:rPr>
          <w:b/>
          <w:iCs/>
        </w:rPr>
        <w:t>2</w:t>
      </w:r>
      <w:r w:rsidRPr="00104607">
        <w:rPr>
          <w:b/>
          <w:iCs/>
        </w:rPr>
        <w:t>. Remplacez les comparatifs et les superl</w:t>
      </w:r>
      <w:r>
        <w:rPr>
          <w:b/>
          <w:iCs/>
        </w:rPr>
        <w:t>atifs par l’adjectif au positif</w:t>
      </w:r>
      <w:r w:rsidRPr="00104607">
        <w:rPr>
          <w:b/>
          <w:iCs/>
        </w:rPr>
        <w:t xml:space="preserve"> : </w:t>
      </w:r>
    </w:p>
    <w:p w:rsidR="00AB3F64" w:rsidRDefault="00AB3F64" w:rsidP="00AB3F64">
      <w:pPr>
        <w:rPr>
          <w:iCs/>
        </w:rPr>
      </w:pPr>
      <w:r>
        <w:rPr>
          <w:iCs/>
        </w:rPr>
        <w:t>saeviorum verborum – pessimis magistris – optimas deas – superbiorem exercitum – jucundissimo duce – dignioris uxoris.</w:t>
      </w:r>
    </w:p>
    <w:p w:rsidR="00AB3F64" w:rsidRPr="00A41298" w:rsidRDefault="00AB3F64" w:rsidP="00AB3F64">
      <w:pPr>
        <w:rPr>
          <w:iCs/>
          <w:color w:val="3366FF"/>
        </w:rPr>
      </w:pPr>
      <w:r w:rsidRPr="00A41298">
        <w:rPr>
          <w:b/>
          <w:color w:val="3366FF"/>
        </w:rPr>
        <w:t xml:space="preserve">saevorum – malis – bonas – superbum – jucundo – </w:t>
      </w:r>
      <w:r w:rsidR="00A41298">
        <w:rPr>
          <w:b/>
          <w:iCs/>
          <w:color w:val="3366FF"/>
        </w:rPr>
        <w:t>dignae</w:t>
      </w:r>
    </w:p>
    <w:p w:rsidR="00AB3F64" w:rsidRPr="00876EDF" w:rsidRDefault="00AB3F64" w:rsidP="00AB3F64">
      <w:pPr>
        <w:rPr>
          <w:b/>
          <w:color w:val="1F497D"/>
        </w:rPr>
      </w:pPr>
    </w:p>
    <w:p w:rsidR="00AB3F64" w:rsidRPr="00876EDF" w:rsidRDefault="00AB3F64" w:rsidP="00AB3F64">
      <w:pPr>
        <w:rPr>
          <w:b/>
        </w:rPr>
      </w:pPr>
      <w:r w:rsidRPr="00876EDF">
        <w:rPr>
          <w:b/>
        </w:rPr>
        <w:t xml:space="preserve">3. Complétez les phrases suivantes par l’adjectif donné </w:t>
      </w:r>
      <w:r>
        <w:rPr>
          <w:b/>
        </w:rPr>
        <w:t xml:space="preserve">au positif </w:t>
      </w:r>
      <w:r w:rsidRPr="00876EDF">
        <w:rPr>
          <w:b/>
        </w:rPr>
        <w:t>en le mettant au bon cas.</w:t>
      </w:r>
    </w:p>
    <w:p w:rsidR="00AB3F64" w:rsidRDefault="00AB3F64" w:rsidP="00AB3F64">
      <w:pPr>
        <w:rPr>
          <w:iCs/>
        </w:rPr>
      </w:pPr>
      <w:r>
        <w:rPr>
          <w:iCs/>
        </w:rPr>
        <w:t xml:space="preserve">a. (altus). Villae murus non est </w:t>
      </w:r>
      <w:r w:rsidRPr="00A41298">
        <w:rPr>
          <w:b/>
          <w:iCs/>
          <w:color w:val="3366FF"/>
        </w:rPr>
        <w:t>altus</w:t>
      </w:r>
      <w:r>
        <w:rPr>
          <w:iCs/>
        </w:rPr>
        <w:t xml:space="preserve">. </w:t>
      </w:r>
    </w:p>
    <w:p w:rsidR="00AB3F64" w:rsidRDefault="00AB3F64" w:rsidP="00AB3F64">
      <w:pPr>
        <w:rPr>
          <w:iCs/>
        </w:rPr>
      </w:pPr>
      <w:r>
        <w:rPr>
          <w:iCs/>
        </w:rPr>
        <w:t xml:space="preserve">b. (doctus) Magister interrogat </w:t>
      </w:r>
      <w:r w:rsidRPr="00A41298">
        <w:rPr>
          <w:b/>
          <w:iCs/>
          <w:color w:val="3366FF"/>
        </w:rPr>
        <w:t>doctos</w:t>
      </w:r>
      <w:r>
        <w:rPr>
          <w:iCs/>
        </w:rPr>
        <w:t xml:space="preserve"> juvenes. </w:t>
      </w:r>
    </w:p>
    <w:p w:rsidR="00AB3F64" w:rsidRDefault="00AB3F64" w:rsidP="00AB3F64">
      <w:pPr>
        <w:rPr>
          <w:iCs/>
        </w:rPr>
      </w:pPr>
      <w:r>
        <w:rPr>
          <w:iCs/>
        </w:rPr>
        <w:t xml:space="preserve">c. (multi/pulcher) In </w:t>
      </w:r>
      <w:r w:rsidRPr="00A41298">
        <w:rPr>
          <w:b/>
          <w:iCs/>
          <w:color w:val="3366FF"/>
        </w:rPr>
        <w:t>multis</w:t>
      </w:r>
      <w:r>
        <w:rPr>
          <w:iCs/>
        </w:rPr>
        <w:t xml:space="preserve"> templis, Romani </w:t>
      </w:r>
      <w:r w:rsidRPr="00A41298">
        <w:rPr>
          <w:b/>
          <w:iCs/>
          <w:color w:val="3366FF"/>
        </w:rPr>
        <w:t>pulchras</w:t>
      </w:r>
      <w:r>
        <w:rPr>
          <w:iCs/>
        </w:rPr>
        <w:t xml:space="preserve"> statuas ponunt.</w:t>
      </w:r>
    </w:p>
    <w:p w:rsidR="00AB3F64" w:rsidRDefault="00AB3F64" w:rsidP="00AB3F64"/>
    <w:p w:rsidR="00AB3F64" w:rsidRPr="00876EDF" w:rsidRDefault="00AB3F64" w:rsidP="00AB3F64">
      <w:pPr>
        <w:rPr>
          <w:b/>
        </w:rPr>
      </w:pPr>
      <w:r w:rsidRPr="00876EDF">
        <w:rPr>
          <w:b/>
        </w:rPr>
        <w:t>4.</w:t>
      </w:r>
      <w:r>
        <w:rPr>
          <w:b/>
        </w:rPr>
        <w:t xml:space="preserve"> </w:t>
      </w:r>
      <w:r w:rsidRPr="00876EDF">
        <w:rPr>
          <w:b/>
        </w:rPr>
        <w:t xml:space="preserve">Traduisez </w:t>
      </w:r>
    </w:p>
    <w:p w:rsidR="00AB3F64" w:rsidRPr="00773C2D" w:rsidRDefault="00AB3F64" w:rsidP="00AB3F64">
      <w:r w:rsidRPr="00773C2D">
        <w:t xml:space="preserve">In foro altissima et pulcherrima templa videre possumus. </w:t>
      </w:r>
    </w:p>
    <w:p w:rsidR="00AB3F64" w:rsidRPr="00A41298" w:rsidRDefault="00AB3F64" w:rsidP="00AB3F64">
      <w:pPr>
        <w:rPr>
          <w:b/>
          <w:color w:val="3366FF"/>
        </w:rPr>
      </w:pPr>
      <w:r w:rsidRPr="00A41298">
        <w:rPr>
          <w:b/>
          <w:color w:val="3366FF"/>
        </w:rPr>
        <w:t xml:space="preserve">Sur le forum nous pouvons voir des temples très hauts et beaux. </w:t>
      </w:r>
    </w:p>
    <w:p w:rsidR="00AB3F64" w:rsidRPr="00773C2D" w:rsidRDefault="00AB3F64" w:rsidP="00AB3F64">
      <w:r w:rsidRPr="00773C2D">
        <w:t xml:space="preserve">Ei pueri patre doctiores sunt. </w:t>
      </w:r>
    </w:p>
    <w:p w:rsidR="00AB3F64" w:rsidRPr="00A41298" w:rsidRDefault="00AB3F64" w:rsidP="00AB3F64">
      <w:pPr>
        <w:rPr>
          <w:b/>
          <w:color w:val="3366FF"/>
        </w:rPr>
      </w:pPr>
      <w:r w:rsidRPr="00A41298">
        <w:rPr>
          <w:b/>
          <w:color w:val="3366FF"/>
        </w:rPr>
        <w:t xml:space="preserve">Ces enfants sont plus savants que leur père. </w:t>
      </w:r>
    </w:p>
    <w:p w:rsidR="00AB3F64" w:rsidRDefault="00AB3F64" w:rsidP="00AB3F64"/>
    <w:p w:rsidR="00AB3F64" w:rsidRDefault="00AB3F64" w:rsidP="00AB3F64">
      <w:pPr>
        <w:rPr>
          <w:b/>
          <w:iCs/>
        </w:rPr>
      </w:pPr>
      <w:r>
        <w:rPr>
          <w:b/>
        </w:rPr>
        <w:t>5</w:t>
      </w:r>
      <w:r w:rsidRPr="006F4203">
        <w:rPr>
          <w:b/>
        </w:rPr>
        <w:t xml:space="preserve">. </w:t>
      </w:r>
      <w:r>
        <w:rPr>
          <w:b/>
          <w:iCs/>
        </w:rPr>
        <w:t xml:space="preserve">Analysez les mots en gras et traduisez-les au cas qui convient. </w:t>
      </w:r>
    </w:p>
    <w:p w:rsidR="00AB3F64" w:rsidRDefault="00AB3F64" w:rsidP="00AB3F64">
      <w:r>
        <w:rPr>
          <w:iCs/>
        </w:rPr>
        <w:t xml:space="preserve">Tarquin le Superbe, </w:t>
      </w:r>
      <w:r w:rsidRPr="008B746A">
        <w:rPr>
          <w:b/>
          <w:iCs/>
        </w:rPr>
        <w:t>roi</w:t>
      </w:r>
      <w:r>
        <w:rPr>
          <w:iCs/>
        </w:rPr>
        <w:t xml:space="preserve"> de Rome et fils de Tarquin l’Ancien, avait fait construire de </w:t>
      </w:r>
      <w:r w:rsidRPr="008B746A">
        <w:rPr>
          <w:b/>
          <w:iCs/>
        </w:rPr>
        <w:t>très nombreu</w:t>
      </w:r>
      <w:r>
        <w:rPr>
          <w:b/>
          <w:iCs/>
        </w:rPr>
        <w:t>ses</w:t>
      </w:r>
      <w:r>
        <w:rPr>
          <w:iCs/>
        </w:rPr>
        <w:t xml:space="preserve"> </w:t>
      </w:r>
      <w:r w:rsidRPr="00AE028C">
        <w:rPr>
          <w:b/>
          <w:iCs/>
        </w:rPr>
        <w:t>maisons</w:t>
      </w:r>
      <w:r>
        <w:rPr>
          <w:iCs/>
        </w:rPr>
        <w:t xml:space="preserve"> </w:t>
      </w:r>
      <w:r w:rsidRPr="00AE028C">
        <w:rPr>
          <w:b/>
          <w:iCs/>
        </w:rPr>
        <w:t>dans la ville</w:t>
      </w:r>
      <w:r>
        <w:rPr>
          <w:iCs/>
        </w:rPr>
        <w:t>. Il décide alors de mener</w:t>
      </w:r>
      <w:r>
        <w:rPr>
          <w:b/>
          <w:iCs/>
        </w:rPr>
        <w:t xml:space="preserve"> </w:t>
      </w:r>
      <w:r w:rsidRPr="008B746A">
        <w:rPr>
          <w:b/>
          <w:iCs/>
        </w:rPr>
        <w:t>une guerre</w:t>
      </w:r>
      <w:r>
        <w:rPr>
          <w:iCs/>
        </w:rPr>
        <w:t xml:space="preserve"> contre les Rutules, à Ardée, pour renflouer les caisses du royaume. Lors de ce </w:t>
      </w:r>
      <w:r w:rsidRPr="00AE028C">
        <w:rPr>
          <w:iCs/>
        </w:rPr>
        <w:t>long</w:t>
      </w:r>
      <w:r>
        <w:rPr>
          <w:iCs/>
        </w:rPr>
        <w:t xml:space="preserve"> siège, au cours d’une beuverie, l</w:t>
      </w:r>
      <w:r w:rsidRPr="004F18BC">
        <w:t xml:space="preserve">es </w:t>
      </w:r>
      <w:r w:rsidRPr="00AE028C">
        <w:rPr>
          <w:b/>
        </w:rPr>
        <w:t>grands</w:t>
      </w:r>
      <w:r>
        <w:t xml:space="preserve"> </w:t>
      </w:r>
      <w:r w:rsidRPr="006F4203">
        <w:rPr>
          <w:b/>
        </w:rPr>
        <w:t>chefs</w:t>
      </w:r>
      <w:r>
        <w:t xml:space="preserve"> évoquèrent</w:t>
      </w:r>
      <w:r w:rsidRPr="004F18BC">
        <w:t xml:space="preserve"> leurs </w:t>
      </w:r>
      <w:r w:rsidRPr="00AE028C">
        <w:rPr>
          <w:b/>
        </w:rPr>
        <w:t>très</w:t>
      </w:r>
      <w:r>
        <w:t xml:space="preserve"> </w:t>
      </w:r>
      <w:r w:rsidRPr="00AE028C">
        <w:rPr>
          <w:b/>
        </w:rPr>
        <w:t>agréables</w:t>
      </w:r>
      <w:r>
        <w:t xml:space="preserve"> </w:t>
      </w:r>
      <w:r w:rsidRPr="006F4203">
        <w:rPr>
          <w:b/>
        </w:rPr>
        <w:t>épouses</w:t>
      </w:r>
      <w:r>
        <w:t xml:space="preserve"> et cherchèrent à savoir qui avait </w:t>
      </w:r>
      <w:r w:rsidRPr="006F4203">
        <w:rPr>
          <w:b/>
        </w:rPr>
        <w:t>la meilleure</w:t>
      </w:r>
      <w:r>
        <w:t xml:space="preserve"> </w:t>
      </w:r>
      <w:r w:rsidRPr="006F4203">
        <w:rPr>
          <w:b/>
        </w:rPr>
        <w:t>épouse</w:t>
      </w:r>
      <w:r>
        <w:t xml:space="preserve">. Tarquin Collatin, </w:t>
      </w:r>
      <w:r w:rsidRPr="006F4203">
        <w:rPr>
          <w:b/>
        </w:rPr>
        <w:t>frère</w:t>
      </w:r>
      <w:r>
        <w:t xml:space="preserve"> de Tarquin l’Ancien, </w:t>
      </w:r>
      <w:r w:rsidRPr="004F18BC">
        <w:t xml:space="preserve">affirma que </w:t>
      </w:r>
      <w:r>
        <w:t xml:space="preserve">sa Lucrèce était </w:t>
      </w:r>
      <w:r w:rsidRPr="00273324">
        <w:rPr>
          <w:b/>
        </w:rPr>
        <w:t>la</w:t>
      </w:r>
      <w:r>
        <w:t xml:space="preserve"> </w:t>
      </w:r>
      <w:r w:rsidRPr="006F4203">
        <w:rPr>
          <w:b/>
        </w:rPr>
        <w:t>meilleure</w:t>
      </w:r>
      <w:r>
        <w:t>… Ils décidèrent d’aller voir et</w:t>
      </w:r>
      <w:r w:rsidRPr="004F18BC">
        <w:t xml:space="preserve"> se rendirent </w:t>
      </w:r>
      <w:r>
        <w:t xml:space="preserve">à Collatia. Là ils découvrirent la </w:t>
      </w:r>
      <w:r w:rsidRPr="006F4203">
        <w:rPr>
          <w:b/>
        </w:rPr>
        <w:t>femme</w:t>
      </w:r>
      <w:r>
        <w:t xml:space="preserve"> de Tarquin Collatin assise au centre de sa maison </w:t>
      </w:r>
      <w:r w:rsidRPr="00AE028C">
        <w:rPr>
          <w:b/>
        </w:rPr>
        <w:t xml:space="preserve">avec </w:t>
      </w:r>
      <w:r>
        <w:rPr>
          <w:b/>
        </w:rPr>
        <w:t>&lt;</w:t>
      </w:r>
      <w:r w:rsidRPr="00AE028C">
        <w:rPr>
          <w:b/>
        </w:rPr>
        <w:t>ses</w:t>
      </w:r>
      <w:r>
        <w:rPr>
          <w:b/>
        </w:rPr>
        <w:t>&gt;</w:t>
      </w:r>
      <w:r>
        <w:t xml:space="preserve"> </w:t>
      </w:r>
      <w:r w:rsidRPr="006F4203">
        <w:rPr>
          <w:b/>
        </w:rPr>
        <w:t>esclaves</w:t>
      </w:r>
      <w:r>
        <w:t xml:space="preserve"> en train de </w:t>
      </w:r>
      <w:r w:rsidRPr="004F18BC">
        <w:t>travaill</w:t>
      </w:r>
      <w:r>
        <w:t>er</w:t>
      </w:r>
      <w:r w:rsidRPr="004F18BC">
        <w:t xml:space="preserve"> la laine à la lueur d'une lampe à cette heure avancée </w:t>
      </w:r>
      <w:r w:rsidRPr="006F4203">
        <w:rPr>
          <w:b/>
        </w:rPr>
        <w:t>de la nuit</w:t>
      </w:r>
      <w:r>
        <w:t xml:space="preserve">… Elle était plus vertueuse que les autres ! </w:t>
      </w:r>
    </w:p>
    <w:p w:rsidR="00AB3F64" w:rsidRDefault="00AB3F64" w:rsidP="00AB3F64"/>
    <w:p w:rsidR="00AB3F64" w:rsidRDefault="00AB3F64" w:rsidP="00AB3F64">
      <w:r>
        <w:t xml:space="preserve">Roi : </w:t>
      </w:r>
      <w:r w:rsidRPr="00A41298">
        <w:rPr>
          <w:color w:val="3366FF"/>
        </w:rPr>
        <w:t xml:space="preserve">nomin. 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rex</w:t>
      </w:r>
    </w:p>
    <w:p w:rsidR="00AB3F64" w:rsidRDefault="00AB3F64" w:rsidP="00AB3F64">
      <w:r>
        <w:t xml:space="preserve">Très nombreuses maisons : </w:t>
      </w:r>
      <w:r w:rsidRPr="00A41298">
        <w:rPr>
          <w:color w:val="3366FF"/>
        </w:rPr>
        <w:t xml:space="preserve">acc. pl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plurimas domos/domus</w:t>
      </w:r>
    </w:p>
    <w:p w:rsidR="00AB3F64" w:rsidRDefault="00AB3F64" w:rsidP="00AB3F64">
      <w:r>
        <w:t>Dans la ville :</w:t>
      </w:r>
      <w:r w:rsidRPr="00A41298">
        <w:rPr>
          <w:color w:val="3366FF"/>
        </w:rPr>
        <w:t xml:space="preserve"> in + ABL (lieu où l’on est)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in urbe</w:t>
      </w:r>
    </w:p>
    <w:p w:rsidR="00AB3F64" w:rsidRDefault="00AB3F64" w:rsidP="00AB3F64">
      <w:r>
        <w:t xml:space="preserve">Guerre : </w:t>
      </w:r>
      <w:r w:rsidRPr="00A41298">
        <w:rPr>
          <w:color w:val="3366FF"/>
        </w:rPr>
        <w:t xml:space="preserve">acc. 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bellum</w:t>
      </w:r>
    </w:p>
    <w:p w:rsidR="00AB3F64" w:rsidRDefault="00AB3F64" w:rsidP="00AB3F64">
      <w:r>
        <w:t xml:space="preserve">Grands chefs : </w:t>
      </w:r>
      <w:r w:rsidRPr="00A41298">
        <w:rPr>
          <w:color w:val="3366FF"/>
        </w:rPr>
        <w:t xml:space="preserve">nomin. pl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magni duces</w:t>
      </w:r>
    </w:p>
    <w:p w:rsidR="00AB3F64" w:rsidRDefault="00AB3F64" w:rsidP="00AB3F64">
      <w:r>
        <w:t xml:space="preserve">Très agréables épouses : </w:t>
      </w:r>
      <w:r w:rsidRPr="00A41298">
        <w:rPr>
          <w:color w:val="3366FF"/>
        </w:rPr>
        <w:t xml:space="preserve">acc. pl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jucundissimas conjuges</w:t>
      </w:r>
    </w:p>
    <w:p w:rsidR="00AB3F64" w:rsidRDefault="00AB3F64" w:rsidP="00AB3F64">
      <w:r>
        <w:t xml:space="preserve">La meilleure épouse : </w:t>
      </w:r>
      <w:r w:rsidRPr="00A41298">
        <w:rPr>
          <w:color w:val="3366FF"/>
        </w:rPr>
        <w:t xml:space="preserve">acc. 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optimam conjugem</w:t>
      </w:r>
    </w:p>
    <w:p w:rsidR="00AB3F64" w:rsidRDefault="00AB3F64" w:rsidP="00AB3F64">
      <w:r>
        <w:t xml:space="preserve">Frère : nomin. </w:t>
      </w:r>
      <w:r w:rsidRPr="00A41298">
        <w:rPr>
          <w:color w:val="3366FF"/>
        </w:rPr>
        <w:t xml:space="preserve">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frater</w:t>
      </w:r>
    </w:p>
    <w:p w:rsidR="00AB3F64" w:rsidRDefault="00AB3F64" w:rsidP="00AB3F64">
      <w:r>
        <w:t xml:space="preserve">La meilleure : </w:t>
      </w:r>
      <w:r w:rsidRPr="00A41298">
        <w:rPr>
          <w:color w:val="3366FF"/>
        </w:rPr>
        <w:t xml:space="preserve">nomin. 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optima</w:t>
      </w:r>
    </w:p>
    <w:p w:rsidR="00AB3F64" w:rsidRDefault="00AB3F64" w:rsidP="00AB3F64">
      <w:r>
        <w:t xml:space="preserve">Femme : </w:t>
      </w:r>
      <w:r w:rsidRPr="00A41298">
        <w:rPr>
          <w:color w:val="3366FF"/>
        </w:rPr>
        <w:t xml:space="preserve">acc. sg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uxorem</w:t>
      </w:r>
    </w:p>
    <w:p w:rsidR="00AB3F64" w:rsidRDefault="00AB3F64" w:rsidP="00AB3F64">
      <w:r>
        <w:t xml:space="preserve">Avec &lt;ses&gt; esclaves : </w:t>
      </w:r>
      <w:r w:rsidRPr="00A41298">
        <w:rPr>
          <w:color w:val="3366FF"/>
        </w:rPr>
        <w:t xml:space="preserve">cum + abl. pl </w:t>
      </w:r>
      <w:r w:rsidRPr="00A41298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cum servis</w:t>
      </w:r>
    </w:p>
    <w:p w:rsidR="00AB3F64" w:rsidRDefault="00AB3F64" w:rsidP="00AB3F64">
      <w:r>
        <w:t>De la nuit :</w:t>
      </w:r>
      <w:r w:rsidRPr="00C66B15">
        <w:rPr>
          <w:color w:val="3366FF"/>
        </w:rPr>
        <w:t xml:space="preserve"> gén. sg </w:t>
      </w:r>
      <w:r w:rsidRPr="00C66B15">
        <w:rPr>
          <w:color w:val="3366FF"/>
        </w:rPr>
        <w:sym w:font="Wingdings" w:char="F0E0"/>
      </w:r>
      <w:r w:rsidRPr="00A41298">
        <w:rPr>
          <w:color w:val="3366FF"/>
        </w:rPr>
        <w:t xml:space="preserve"> </w:t>
      </w:r>
      <w:r w:rsidRPr="00A41298">
        <w:rPr>
          <w:b/>
          <w:color w:val="3366FF"/>
        </w:rPr>
        <w:t>noctis</w:t>
      </w:r>
    </w:p>
    <w:p w:rsidR="00AB3F64" w:rsidRDefault="00AB3F64" w:rsidP="00AB3F64"/>
    <w:p w:rsidR="007B6C2D" w:rsidRDefault="00FA3330"/>
    <w:sectPr w:rsidR="007B6C2D" w:rsidSect="00632B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77F9" w:rsidRDefault="00446AB2" w:rsidP="00632BB7">
    <w:pPr>
      <w:pStyle w:val="Pieddepage"/>
      <w:framePr w:wrap="around" w:vAnchor="text" w:hAnchor="margin" w:xAlign="right" w:y="1"/>
      <w:rPr>
        <w:rStyle w:val="Numrodepage"/>
        <w:rFonts w:ascii="Times" w:eastAsia="Cambria" w:hAnsi="Times" w:cs="Times New Roman"/>
        <w:kern w:val="0"/>
        <w:lang w:eastAsia="en-US" w:bidi="ar-SA"/>
      </w:rPr>
    </w:pPr>
    <w:r>
      <w:rPr>
        <w:rStyle w:val="Numrodepage"/>
      </w:rPr>
      <w:fldChar w:fldCharType="begin"/>
    </w:r>
    <w:r w:rsidR="00AB3F6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77F9" w:rsidRDefault="00FA3330" w:rsidP="00C477F9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77F9" w:rsidRDefault="00446AB2" w:rsidP="00632BB7">
    <w:pPr>
      <w:pStyle w:val="Pieddepage"/>
      <w:framePr w:wrap="around" w:vAnchor="text" w:hAnchor="margin" w:xAlign="right" w:y="1"/>
      <w:rPr>
        <w:rStyle w:val="Numrodepage"/>
        <w:rFonts w:ascii="Times" w:eastAsia="Cambria" w:hAnsi="Times" w:cs="Times New Roman"/>
        <w:kern w:val="0"/>
        <w:lang w:eastAsia="en-US" w:bidi="ar-SA"/>
      </w:rPr>
    </w:pPr>
    <w:r>
      <w:rPr>
        <w:rStyle w:val="Numrodepage"/>
      </w:rPr>
      <w:fldChar w:fldCharType="begin"/>
    </w:r>
    <w:r w:rsidR="00AB3F6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2BB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477F9" w:rsidRPr="00632BB7" w:rsidRDefault="00632BB7" w:rsidP="00632BB7">
    <w:pPr>
      <w:pStyle w:val="Pieddepage"/>
      <w:ind w:right="360"/>
      <w:jc w:val="center"/>
      <w:rPr>
        <w:color w:val="7F7F7F" w:themeColor="text1" w:themeTint="80"/>
      </w:rPr>
    </w:pPr>
    <w:r w:rsidRPr="00632BB7">
      <w:rPr>
        <w:color w:val="7F7F7F" w:themeColor="text1" w:themeTint="80"/>
      </w:rPr>
      <w:t>© Nathan – 25 avenue Pierre de Coubertin 75013 Paris – 2015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330" w:rsidRPr="00FA3330" w:rsidRDefault="00FA3330" w:rsidP="00FA3330">
    <w:pPr>
      <w:pStyle w:val="Pieddepage"/>
      <w:ind w:right="360"/>
      <w:jc w:val="center"/>
      <w:rPr>
        <w:color w:val="7F7F7F" w:themeColor="text1" w:themeTint="80"/>
      </w:rPr>
    </w:pPr>
    <w:r w:rsidRPr="00632BB7">
      <w:rPr>
        <w:color w:val="7F7F7F" w:themeColor="text1" w:themeTint="80"/>
      </w:rPr>
      <w:t>© Nathan – 25 avenue Pierre de Coubertin 75013 Paris – 2015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330" w:rsidRDefault="00FA3330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330" w:rsidRDefault="00FA3330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330" w:rsidRDefault="00FA33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3F64"/>
    <w:rsid w:val="00446AB2"/>
    <w:rsid w:val="005E6D64"/>
    <w:rsid w:val="00632BB7"/>
    <w:rsid w:val="00A41298"/>
    <w:rsid w:val="00AB3F64"/>
    <w:rsid w:val="00C33389"/>
    <w:rsid w:val="00C66B15"/>
    <w:rsid w:val="00FA33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64"/>
    <w:pPr>
      <w:jc w:val="both"/>
    </w:pPr>
    <w:rPr>
      <w:rFonts w:ascii="Times" w:eastAsia="Cambria" w:hAnsi="Times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CCpersonnages">
    <w:name w:val="CC_personnages"/>
    <w:basedOn w:val="Policepardfaut"/>
    <w:rsid w:val="00837686"/>
    <w:rPr>
      <w:rFonts w:ascii="Times New Roman" w:hAnsi="Times New Roman"/>
      <w:b/>
      <w:smallCaps/>
      <w:color w:val="1F497D" w:themeColor="text2"/>
      <w:sz w:val="24"/>
    </w:rPr>
  </w:style>
  <w:style w:type="paragraph" w:customStyle="1" w:styleId="CCdidascalie">
    <w:name w:val="CC_didascalie"/>
    <w:basedOn w:val="Normal"/>
    <w:qFormat/>
    <w:rsid w:val="0071200A"/>
    <w:pPr>
      <w:spacing w:beforeLines="1" w:afterLines="1"/>
      <w:ind w:left="709"/>
    </w:pPr>
    <w:rPr>
      <w:rFonts w:ascii="Times New Roman" w:eastAsia="Times New Roman" w:hAnsi="Times New Roman"/>
      <w:i/>
      <w:lang w:val="en-GB" w:eastAsia="fr-FR" w:bidi="fr-FR"/>
    </w:rPr>
  </w:style>
  <w:style w:type="paragraph" w:customStyle="1" w:styleId="CCtxtcourantbaton">
    <w:name w:val="CC_txt_courant_baton"/>
    <w:basedOn w:val="Normal"/>
    <w:qFormat/>
    <w:rsid w:val="006C44F1"/>
    <w:pPr>
      <w:jc w:val="left"/>
    </w:pPr>
    <w:rPr>
      <w:rFonts w:asciiTheme="majorHAnsi" w:eastAsiaTheme="minorEastAsia" w:hAnsiTheme="majorHAnsi"/>
      <w:sz w:val="22"/>
      <w:szCs w:val="28"/>
      <w:lang w:eastAsia="fr-FR"/>
    </w:rPr>
  </w:style>
  <w:style w:type="paragraph" w:customStyle="1" w:styleId="CCreftexteelz">
    <w:name w:val="CC_ref_texte_elz"/>
    <w:basedOn w:val="Normal"/>
    <w:qFormat/>
    <w:rsid w:val="0088094F"/>
    <w:pPr>
      <w:tabs>
        <w:tab w:val="left" w:pos="1320"/>
      </w:tabs>
      <w:jc w:val="right"/>
    </w:pPr>
    <w:rPr>
      <w:rFonts w:ascii="Times New Roman" w:eastAsia="Times New Roman" w:hAnsi="Times New Roman"/>
      <w:sz w:val="20"/>
      <w:lang w:eastAsia="fr-FR"/>
    </w:rPr>
  </w:style>
  <w:style w:type="paragraph" w:customStyle="1" w:styleId="corrigesbleu">
    <w:name w:val="corriges_bleu"/>
    <w:basedOn w:val="Sansinterligne"/>
    <w:qFormat/>
    <w:rsid w:val="006C2326"/>
    <w:pPr>
      <w:jc w:val="both"/>
    </w:pPr>
    <w:rPr>
      <w:rFonts w:ascii="Comic Sans MS" w:hAnsi="Comic Sans MS"/>
      <w:color w:val="0000FF"/>
      <w:sz w:val="22"/>
      <w:szCs w:val="22"/>
    </w:rPr>
  </w:style>
  <w:style w:type="paragraph" w:styleId="Sansinterligne">
    <w:name w:val="No Spacing"/>
    <w:uiPriority w:val="1"/>
    <w:semiHidden/>
    <w:qFormat/>
    <w:rsid w:val="006C2326"/>
  </w:style>
  <w:style w:type="character" w:customStyle="1" w:styleId="corrigesbleuscaractere">
    <w:name w:val="corriges_bleus_caractere"/>
    <w:basedOn w:val="Policepardfaut"/>
    <w:rsid w:val="002752AD"/>
    <w:rPr>
      <w:rFonts w:ascii="Comic Sans MS" w:hAnsi="Comic Sans MS"/>
      <w:color w:val="0000FF"/>
      <w:sz w:val="20"/>
    </w:rPr>
  </w:style>
  <w:style w:type="paragraph" w:customStyle="1" w:styleId="Fr201titrecourant">
    <w:name w:val="Fr2_01_titre_courant"/>
    <w:basedOn w:val="Normal"/>
    <w:qFormat/>
    <w:rsid w:val="00373FFD"/>
    <w:pPr>
      <w:shd w:val="clear" w:color="auto" w:fill="BB135F"/>
      <w:jc w:val="right"/>
    </w:pPr>
    <w:rPr>
      <w:rFonts w:asciiTheme="majorHAnsi" w:eastAsiaTheme="minorHAnsi" w:hAnsiTheme="majorHAnsi" w:cstheme="minorBidi"/>
      <w:b/>
      <w:color w:val="FFFFFF" w:themeColor="background1"/>
      <w:sz w:val="20"/>
      <w:szCs w:val="22"/>
    </w:rPr>
  </w:style>
  <w:style w:type="paragraph" w:customStyle="1" w:styleId="Fr202titrefiche">
    <w:name w:val="Fr2_02_titre_fiche"/>
    <w:basedOn w:val="Normal"/>
    <w:qFormat/>
    <w:rsid w:val="00373FFD"/>
    <w:rPr>
      <w:rFonts w:asciiTheme="majorHAnsi" w:hAnsiTheme="majorHAnsi"/>
      <w:b/>
      <w:sz w:val="36"/>
      <w:szCs w:val="22"/>
    </w:rPr>
  </w:style>
  <w:style w:type="paragraph" w:customStyle="1" w:styleId="Fr203interviolet">
    <w:name w:val="Fr2_03_inter_violet"/>
    <w:basedOn w:val="Normal"/>
    <w:qFormat/>
    <w:rsid w:val="00373FFD"/>
    <w:pPr>
      <w:pBdr>
        <w:bottom w:val="single" w:sz="4" w:space="1" w:color="auto"/>
      </w:pBdr>
    </w:pPr>
    <w:rPr>
      <w:rFonts w:ascii="Cambria" w:hAnsi="Cambria"/>
      <w:b/>
      <w:smallCaps/>
      <w:color w:val="660066"/>
      <w:sz w:val="32"/>
      <w:szCs w:val="22"/>
    </w:rPr>
  </w:style>
  <w:style w:type="paragraph" w:customStyle="1" w:styleId="Fr204txtcourantelz">
    <w:name w:val="Fr2_04_txt_courant_elz"/>
    <w:basedOn w:val="Normal"/>
    <w:qFormat/>
    <w:rsid w:val="00373FFD"/>
    <w:rPr>
      <w:rFonts w:ascii="Cambria" w:eastAsiaTheme="minorHAnsi" w:hAnsi="Cambria" w:cstheme="minorBidi"/>
      <w:sz w:val="22"/>
      <w:szCs w:val="22"/>
    </w:rPr>
  </w:style>
  <w:style w:type="paragraph" w:customStyle="1" w:styleId="Fr205txtcourantbaton">
    <w:name w:val="Fr2_05_txt_courant_baton"/>
    <w:basedOn w:val="Sansinterligne"/>
    <w:qFormat/>
    <w:rsid w:val="00373FFD"/>
    <w:rPr>
      <w:sz w:val="22"/>
      <w:szCs w:val="22"/>
    </w:rPr>
  </w:style>
  <w:style w:type="paragraph" w:customStyle="1" w:styleId="Fr206reftxt">
    <w:name w:val="Fr2_06_ref_txt"/>
    <w:basedOn w:val="Fr204txtcourantelz"/>
    <w:qFormat/>
    <w:rsid w:val="00373FFD"/>
    <w:pPr>
      <w:jc w:val="right"/>
    </w:pPr>
    <w:rPr>
      <w:sz w:val="20"/>
    </w:rPr>
  </w:style>
  <w:style w:type="paragraph" w:customStyle="1" w:styleId="Fr204bisIntertitreroseexo">
    <w:name w:val="Fr2_04bis_Intertitre_rose_exo"/>
    <w:basedOn w:val="Fr204txtcourantelz"/>
    <w:qFormat/>
    <w:rsid w:val="00373FFD"/>
    <w:pPr>
      <w:shd w:val="clear" w:color="auto" w:fill="F2DBDB" w:themeFill="accent2" w:themeFillTint="33"/>
    </w:pPr>
    <w:rPr>
      <w:b/>
      <w:sz w:val="24"/>
    </w:rPr>
  </w:style>
  <w:style w:type="character" w:customStyle="1" w:styleId="commentaireVA">
    <w:name w:val="commentaire_VA"/>
    <w:basedOn w:val="Policepardfaut"/>
    <w:rsid w:val="007E6410"/>
    <w:rPr>
      <w:rFonts w:ascii="Calibri" w:hAnsi="Calibri" w:cs="Times New Roman"/>
      <w:color w:val="E36C0A"/>
    </w:rPr>
  </w:style>
  <w:style w:type="paragraph" w:customStyle="1" w:styleId="LPBTStxtcourant">
    <w:name w:val="LP_BTS_txt_courant"/>
    <w:basedOn w:val="Normal"/>
    <w:qFormat/>
    <w:rsid w:val="002065E0"/>
    <w:pPr>
      <w:widowControl w:val="0"/>
      <w:suppressAutoHyphens/>
    </w:pPr>
    <w:rPr>
      <w:rFonts w:ascii="Calibri" w:eastAsia="Times New Roman" w:hAnsi="Calibri"/>
      <w:kern w:val="1"/>
      <w:sz w:val="22"/>
      <w:szCs w:val="20"/>
      <w:lang w:eastAsia="fr-FR"/>
    </w:rPr>
  </w:style>
  <w:style w:type="paragraph" w:customStyle="1" w:styleId="LPBTStitrepartie">
    <w:name w:val="LP_BTS_titre_partie"/>
    <w:basedOn w:val="Normal"/>
    <w:qFormat/>
    <w:rsid w:val="002065E0"/>
    <w:pPr>
      <w:widowControl w:val="0"/>
      <w:pBdr>
        <w:bottom w:val="dotted" w:sz="18" w:space="1" w:color="auto"/>
      </w:pBdr>
      <w:shd w:val="clear" w:color="auto" w:fill="D9D9D9" w:themeFill="background1" w:themeFillShade="D9"/>
      <w:suppressAutoHyphens/>
      <w:jc w:val="left"/>
    </w:pPr>
    <w:rPr>
      <w:rFonts w:asciiTheme="majorHAnsi" w:eastAsia="Times New Roman" w:hAnsiTheme="majorHAnsi"/>
      <w:b/>
      <w:kern w:val="40"/>
      <w:sz w:val="40"/>
      <w:szCs w:val="20"/>
      <w:u w:val="dottedHeavy"/>
      <w:lang w:eastAsia="fr-FR"/>
    </w:rPr>
  </w:style>
  <w:style w:type="character" w:customStyle="1" w:styleId="LPBTStitrechapitre">
    <w:name w:val="LP_BTS_titre_chapitre"/>
    <w:rsid w:val="002065E0"/>
    <w:rPr>
      <w:rFonts w:ascii="Calibri" w:hAnsi="Calibri"/>
      <w:b/>
      <w:smallCaps/>
      <w:sz w:val="28"/>
      <w:shd w:val="clear" w:color="auto" w:fill="A6A6A6" w:themeFill="background1" w:themeFillShade="A6"/>
    </w:rPr>
  </w:style>
  <w:style w:type="character" w:customStyle="1" w:styleId="LPBTSdoc">
    <w:name w:val="LP_BTS_doc"/>
    <w:basedOn w:val="Policepardfaut"/>
    <w:rsid w:val="002065E0"/>
    <w:rPr>
      <w:rFonts w:ascii="Calibri" w:hAnsi="Calibri"/>
      <w:b/>
      <w:bCs/>
      <w:color w:val="808080" w:themeColor="background1" w:themeShade="80"/>
      <w:kern w:val="0"/>
      <w:sz w:val="22"/>
    </w:rPr>
  </w:style>
  <w:style w:type="paragraph" w:customStyle="1" w:styleId="CCBTStxtcourantelz">
    <w:name w:val="CC_BTS_txt_courant_elz"/>
    <w:basedOn w:val="Normal"/>
    <w:next w:val="Normal"/>
    <w:qFormat/>
    <w:rsid w:val="00AB57A5"/>
    <w:pPr>
      <w:spacing w:line="276" w:lineRule="auto"/>
    </w:pPr>
    <w:rPr>
      <w:rFonts w:ascii="Times New Roman" w:hAnsi="Times New Roman"/>
      <w:sz w:val="22"/>
      <w:szCs w:val="22"/>
    </w:rPr>
  </w:style>
  <w:style w:type="paragraph" w:customStyle="1" w:styleId="CCBTSTitretxt">
    <w:name w:val="CC_BTS_Titre_txt"/>
    <w:basedOn w:val="Normal"/>
    <w:qFormat/>
    <w:rsid w:val="00AB57A5"/>
    <w:pPr>
      <w:pBdr>
        <w:bottom w:val="single" w:sz="4" w:space="1" w:color="auto"/>
      </w:pBdr>
      <w:jc w:val="left"/>
    </w:pPr>
    <w:rPr>
      <w:rFonts w:asciiTheme="minorHAnsi" w:eastAsia="Times New Roman" w:hAnsiTheme="minorHAnsi" w:cstheme="minorHAnsi"/>
      <w:b/>
      <w:bCs/>
      <w:sz w:val="28"/>
      <w:szCs w:val="28"/>
      <w:lang w:eastAsia="fr-FR"/>
    </w:rPr>
  </w:style>
  <w:style w:type="paragraph" w:customStyle="1" w:styleId="CCBTStitrequestions">
    <w:name w:val="CC_BTS_titre_questions"/>
    <w:basedOn w:val="Normal"/>
    <w:qFormat/>
    <w:rsid w:val="00AB57A5"/>
    <w:pPr>
      <w:jc w:val="left"/>
    </w:pPr>
    <w:rPr>
      <w:rFonts w:asciiTheme="minorHAnsi" w:eastAsia="Times New Roman" w:hAnsiTheme="minorHAnsi" w:cstheme="minorHAnsi"/>
      <w:b/>
      <w:shd w:val="clear" w:color="auto" w:fill="BFBFBF" w:themeFill="background1" w:themeFillShade="BF"/>
      <w:lang w:eastAsia="fr-FR"/>
    </w:rPr>
  </w:style>
  <w:style w:type="paragraph" w:customStyle="1" w:styleId="CCBTSTitrechap">
    <w:name w:val="CC_BTS_Titre_chap"/>
    <w:basedOn w:val="Normal"/>
    <w:qFormat/>
    <w:rsid w:val="00AB57A5"/>
    <w:pPr>
      <w:spacing w:line="276" w:lineRule="auto"/>
      <w:jc w:val="left"/>
    </w:pPr>
    <w:rPr>
      <w:rFonts w:asciiTheme="minorHAnsi" w:eastAsiaTheme="minorHAnsi" w:hAnsiTheme="minorHAnsi" w:cstheme="minorHAnsi"/>
      <w:b/>
      <w:sz w:val="44"/>
      <w:szCs w:val="22"/>
    </w:rPr>
  </w:style>
  <w:style w:type="paragraph" w:customStyle="1" w:styleId="CCBTStxtcourbaton">
    <w:name w:val="CC_BTS_txt_cour_baton"/>
    <w:basedOn w:val="Normal"/>
    <w:qFormat/>
    <w:rsid w:val="00DF6A78"/>
    <w:pPr>
      <w:spacing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B3F6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AB3F64"/>
    <w:rPr>
      <w:rFonts w:ascii="Times New Roman" w:eastAsia="SimSun" w:hAnsi="Times New Roman" w:cs="Mangal"/>
      <w:kern w:val="1"/>
      <w:lang w:eastAsia="hi-IN" w:bidi="hi-IN"/>
    </w:rPr>
  </w:style>
  <w:style w:type="character" w:styleId="Numrodepage">
    <w:name w:val="page number"/>
    <w:basedOn w:val="Policepardfaut"/>
    <w:uiPriority w:val="99"/>
    <w:unhideWhenUsed/>
    <w:rsid w:val="00AB3F64"/>
  </w:style>
  <w:style w:type="paragraph" w:styleId="En-tte">
    <w:name w:val="header"/>
    <w:basedOn w:val="Normal"/>
    <w:link w:val="En-tteCar"/>
    <w:uiPriority w:val="99"/>
    <w:semiHidden/>
    <w:unhideWhenUsed/>
    <w:rsid w:val="00632B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BB7"/>
    <w:rPr>
      <w:rFonts w:ascii="Times" w:eastAsia="Cambria" w:hAnsi="Time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1866</Characters>
  <Application>Microsoft Word 12.1.1</Application>
  <DocSecurity>0</DocSecurity>
  <Lines>15</Lines>
  <Paragraphs>3</Paragraphs>
  <ScaleCrop>false</ScaleCrop>
  <Company>sejer</Company>
  <LinksUpToDate>false</LinksUpToDate>
  <CharactersWithSpaces>2291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SEJER NATHAN</dc:creator>
  <cp:keywords/>
  <cp:lastModifiedBy>Corentine Gasquet</cp:lastModifiedBy>
  <cp:revision>5</cp:revision>
  <dcterms:created xsi:type="dcterms:W3CDTF">2015-04-30T07:50:00Z</dcterms:created>
  <dcterms:modified xsi:type="dcterms:W3CDTF">2015-07-15T14:22:00Z</dcterms:modified>
</cp:coreProperties>
</file>